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A28" w:rsidRPr="00D519FA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90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 wp14:anchorId="73E86E23" wp14:editId="36D62ACD">
            <wp:simplePos x="0" y="0"/>
            <wp:positionH relativeFrom="page">
              <wp:align>center</wp:align>
            </wp:positionH>
            <wp:positionV relativeFrom="paragraph">
              <wp:posOffset>-466725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5A28" w:rsidRPr="00565A28" w:rsidRDefault="00565A28" w:rsidP="00565A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565A28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565A28" w:rsidRPr="00565A28" w:rsidRDefault="00565A28" w:rsidP="00565A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  <w:t>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noProof/>
          <w:spacing w:val="60"/>
          <w:sz w:val="20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4DE80" wp14:editId="7448C125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0480" r="28575" b="361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5D67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1D02">
        <w:rPr>
          <w:rFonts w:ascii="Times New Roman" w:eastAsia="Times New Roman" w:hAnsi="Times New Roman" w:cs="Times New Roman"/>
          <w:sz w:val="28"/>
          <w:szCs w:val="24"/>
          <w:lang w:eastAsia="ru-RU"/>
        </w:rPr>
        <w:t>26 мая</w:t>
      </w:r>
      <w:r w:rsidR="000761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31EAF">
        <w:rPr>
          <w:rFonts w:ascii="Times New Roman" w:eastAsia="Times New Roman" w:hAnsi="Times New Roman" w:cs="Times New Roman"/>
          <w:sz w:val="28"/>
          <w:szCs w:val="24"/>
          <w:lang w:eastAsia="ru-RU"/>
        </w:rPr>
        <w:t>201</w:t>
      </w:r>
      <w:r w:rsidR="00160CE7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910190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  <w:r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</w:t>
      </w:r>
      <w:r w:rsidR="00B51D02">
        <w:rPr>
          <w:rFonts w:ascii="Times New Roman" w:eastAsia="Times New Roman" w:hAnsi="Times New Roman" w:cs="Times New Roman"/>
          <w:sz w:val="28"/>
          <w:szCs w:val="24"/>
          <w:lang w:eastAsia="ru-RU"/>
        </w:rPr>
        <w:t>32/25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ADD" w:rsidRDefault="00565A28" w:rsidP="008B6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законодательной инициативе Собрания представителей </w:t>
      </w:r>
    </w:p>
    <w:p w:rsidR="00565A28" w:rsidRPr="0007613C" w:rsidRDefault="00565A28" w:rsidP="008B6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г.Владикавказ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Закон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Северная Осетия-Алания </w:t>
      </w:r>
      <w:r w:rsidR="00CE0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17.11.2014 №43-РЗ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25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E64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административной ответственности за отдельные виды правонарушений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right="-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Осетия-Алания</w:t>
      </w:r>
      <w:r w:rsidR="00C7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12.12.1993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3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</w:t>
      </w:r>
      <w:r w:rsidR="009101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деральным законом от 06.10.2003</w:t>
      </w:r>
      <w:r w:rsidR="0013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№131-ФЗ «Об общих принципах организации местного самоуправления в Российс</w:t>
      </w:r>
      <w:r w:rsidR="00DB41C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3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Федерации»,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город Владикавказ (</w:t>
      </w:r>
      <w:proofErr w:type="spellStart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13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принятый решением Собрания представителей г.Владикавказ от 27.12.2005 (в редакции от 03.06.2016), «Положением о Собрании представителей г.Владикавказ»,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 Собрания пр</w:t>
      </w:r>
      <w:r w:rsidR="00DB41CC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едставителей г.Владикавказ от 21.02.2012 №30/5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Регламентом </w:t>
      </w:r>
      <w:r w:rsidR="00DB4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г.Владикавказ, утвержденным </w:t>
      </w:r>
      <w:r w:rsidR="0035109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DB4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представителей г.Владикавказ от 03.07.2012 №35/34 в порядке законодательной инициативы, </w:t>
      </w:r>
      <w:r w:rsidR="00902AA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 вторая</w:t>
      </w:r>
      <w:r w:rsidR="00665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сессия Собрания представителей г. Владикавказ </w:t>
      </w:r>
      <w:r w:rsidR="000761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07613C" w:rsidRP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:rsidR="00565A28" w:rsidRPr="008E3E9C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65A28" w:rsidRPr="00565A28" w:rsidRDefault="00565A28" w:rsidP="00076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закона Рес</w:t>
      </w:r>
      <w:r w:rsidR="00950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публики Северная Осетия-Алания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="002908B6"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Республики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Северная Осетия-Алания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5FE5" w:rsidRP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E6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ответственности за отдельные виды правонарушений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8E3E9C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65A28" w:rsidRPr="00565A28" w:rsidRDefault="00565A28" w:rsidP="00192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="00950D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Закон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 «</w:t>
      </w:r>
      <w:r w:rsidR="00AB0F5F" w:rsidRPr="00AB0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E6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ответственности за отдельные виды правонарушений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6996" w:rsidRPr="008E3E9C" w:rsidRDefault="00BF6996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2B4D8B" w:rsidRDefault="00565A28" w:rsidP="00CE39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</w:t>
      </w:r>
      <w:r w:rsidR="002A2F7F" w:rsidRPr="002A2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заместителя председателя Собрания представителей г.Владикавказ </w:t>
      </w:r>
      <w:proofErr w:type="spellStart"/>
      <w:r w:rsidR="002A2F7F" w:rsidRPr="002A2F7F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А.В.Петрова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AC1" w:rsidRDefault="008B6AC1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4C8" w:rsidRDefault="002C54C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</w:t>
      </w:r>
      <w:r w:rsidR="002228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 возложить на комиссию Собрания представителей г.Владикавказ по законодательству и местному самоуправлению</w:t>
      </w:r>
      <w:r w:rsidR="00E64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902AAD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5A28"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</w:t>
      </w:r>
    </w:p>
    <w:p w:rsid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proofErr w:type="gram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г.Владикавказ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90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Хадарцев</w:t>
      </w:r>
      <w:proofErr w:type="spellEnd"/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87" w:rsidRDefault="00312A8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12A87" w:rsidRPr="00312A87" w:rsidRDefault="00312A87" w:rsidP="00312A87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ПРОЕКТ</w:t>
      </w:r>
    </w:p>
    <w:p w:rsidR="00312A87" w:rsidRPr="00312A87" w:rsidRDefault="00312A87" w:rsidP="00312A87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A87" w:rsidRPr="00312A87" w:rsidRDefault="00312A87" w:rsidP="00312A87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Вносится Собранием</w:t>
      </w:r>
    </w:p>
    <w:p w:rsidR="00312A87" w:rsidRPr="00312A87" w:rsidRDefault="00312A87" w:rsidP="00312A87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1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представителей</w:t>
      </w:r>
      <w:proofErr w:type="gramEnd"/>
      <w:r w:rsidRPr="0031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г.Владикавказ</w:t>
      </w:r>
    </w:p>
    <w:p w:rsidR="00312A87" w:rsidRPr="00312A87" w:rsidRDefault="00312A87" w:rsidP="00312A87">
      <w:pPr>
        <w:spacing w:after="0" w:line="240" w:lineRule="auto"/>
        <w:ind w:left="4536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312A87" w:rsidRPr="00312A87" w:rsidRDefault="00312A87" w:rsidP="00312A87">
      <w:pPr>
        <w:spacing w:after="0" w:line="240" w:lineRule="auto"/>
        <w:ind w:left="4536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312A87" w:rsidRPr="00312A87" w:rsidRDefault="00312A87" w:rsidP="00312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A87" w:rsidRPr="00312A87" w:rsidRDefault="00312A87" w:rsidP="00312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</w:p>
    <w:p w:rsidR="00312A87" w:rsidRPr="00312A87" w:rsidRDefault="00312A87" w:rsidP="00312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 – АЛАНИЯ</w:t>
      </w:r>
    </w:p>
    <w:p w:rsidR="00312A87" w:rsidRPr="00312A87" w:rsidRDefault="00312A87" w:rsidP="00312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A87" w:rsidRPr="00312A87" w:rsidRDefault="00312A87" w:rsidP="00312A87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 Алания «Об административной ответственности за отдельные виды правонарушений»</w:t>
      </w:r>
    </w:p>
    <w:p w:rsidR="00312A87" w:rsidRPr="00312A87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87" w:rsidRPr="00312A87" w:rsidRDefault="00312A87" w:rsidP="00312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312A87" w:rsidRPr="00312A87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Республики Северная Осетия - Алания от 17.11.2014 №43-РЗ «Об административной ответственности за отдельные виды правонарушений» (газета «Северная Осетия», от 18.12.2014 №233 (26741) следующие изменения:</w:t>
      </w:r>
    </w:p>
    <w:p w:rsidR="00312A87" w:rsidRPr="00312A87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статье 6:</w:t>
      </w:r>
    </w:p>
    <w:p w:rsidR="00312A87" w:rsidRPr="00312A87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proofErr w:type="gramEnd"/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 части 1 изложить в следующей редакции: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влечёт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предупреждение или наложение административного штрафа на граждан в размере от двух тысяч до пяти тысяч; на должностных лиц – от пятнадцати тысяч до тридцати тысяч рублей; на юридических лиц – от тридцати тысяч до пятидесяти тысяч рублей;»;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 части 3 изложить в следующей редакции: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влечёт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предупреждение или наложение административного штрафа на граждан в размере от двух тысяч до пяти тысяч рублей; на должностных лиц – от десяти тысяч до пятнадцати тысяч рублей; на юридических лиц – от двадцати тысяч до пятидесяти тысяч рублей.»;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 части 4 изложить в следующей редакции: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влечёт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предупреждение или наложение административного штрафа на граждан в размере от трёх тысяч до пяти тысяч рублей; на должностных лиц – от десяти тысяч до двадцати тысяч рублей; на юридических лиц – от тридцати тысяч до семидесяти тысяч рублей.»;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5: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первом после словосочетания «хранение бытовых отходов и мусора» дополнить словами «грунта, наледи, разукомплектованных транспортных средств и механизмов, строительных материалов»;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 изложить в следующей редакции: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влечёт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наложение административного штрафа на граждан в размере от трёх тысяч до пяти тысяч рублей; на должностных лиц – от десяти тысяч до пятнадцати тысяч рублей; на юридических лиц – от двадцати тысяч до пятидесяти тысяч рублей;»;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</w:t>
      </w:r>
      <w:proofErr w:type="gramEnd"/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частями 7 и 8 следующего содержания:</w:t>
      </w:r>
    </w:p>
    <w:p w:rsidR="00312A87" w:rsidRPr="008E3E9C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«7. Нарушение утвержденных муниципальными нормативными правовыми актами правил благоустройства территорий, устанавливающих порядок производства дорожных, строительных, аварийных и других земляных работ, </w:t>
      </w: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это нарушение не образует состава административного правонарушения, предусмотренного Кодексом Российской Федерации об административных правонарушениях, -</w:t>
      </w:r>
    </w:p>
    <w:p w:rsidR="00312A87" w:rsidRPr="008E3E9C" w:rsidRDefault="007978FF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влечёт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A87"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или наложение административного штрафа на граждан в размере от двух тысяч до пяти тысяч рублей; на должностных лиц – от десяти тысяч до пятнадцати тысяч рублей; на юридических лиц – от двадцати тысяч до пятидесяти тысяч рублей;».</w:t>
      </w:r>
    </w:p>
    <w:p w:rsidR="00312A87" w:rsidRPr="00312A87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79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статьи 16 после слов «органами местного самоуправления» дополнить словами «а также нарушение требований действующего законодательства по реализации пиротехничес</w:t>
      </w:r>
      <w:r w:rsidR="007978F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изделий бытового назначения</w:t>
      </w: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- III классов по степени потенциальной опасности,</w:t>
      </w:r>
      <w:r w:rsidR="007978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E3E9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12A87" w:rsidRPr="00312A87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A87" w:rsidRPr="00312A87" w:rsidRDefault="00312A87" w:rsidP="00312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312A87" w:rsidRPr="00312A87" w:rsidRDefault="00312A87" w:rsidP="0031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со дня его опубликования.</w:t>
      </w:r>
    </w:p>
    <w:p w:rsidR="00312A87" w:rsidRPr="00312A87" w:rsidRDefault="00312A87" w:rsidP="00312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87" w:rsidRPr="00312A87" w:rsidRDefault="00312A87" w:rsidP="00312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12A87" w:rsidRPr="00312A87" w:rsidRDefault="00312A87" w:rsidP="00312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12A87" w:rsidRPr="00312A87" w:rsidRDefault="00312A87" w:rsidP="00312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Глава Республики </w:t>
      </w:r>
    </w:p>
    <w:p w:rsidR="00312A87" w:rsidRPr="00312A87" w:rsidRDefault="00312A87" w:rsidP="00312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Северная Осетия-Алания                                        </w:t>
      </w: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В. </w:t>
      </w:r>
      <w:proofErr w:type="spellStart"/>
      <w:r w:rsidRPr="00312A8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Битаров</w:t>
      </w:r>
      <w:proofErr w:type="spellEnd"/>
    </w:p>
    <w:p w:rsidR="00312A87" w:rsidRPr="00312A87" w:rsidRDefault="00312A87" w:rsidP="00312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87" w:rsidRPr="00312A87" w:rsidRDefault="00312A87" w:rsidP="00312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A87" w:rsidRPr="00312A87" w:rsidRDefault="00312A87" w:rsidP="00312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A87" w:rsidRPr="00EB35D7" w:rsidRDefault="00312A87" w:rsidP="00EB35D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EB35D7" w:rsidRDefault="00EB35D7" w:rsidP="002C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77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B35D7" w:rsidRPr="0070120E" w:rsidRDefault="00EB35D7" w:rsidP="002C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0E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5106D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>
        <w:rPr>
          <w:rFonts w:ascii="Times New Roman" w:hAnsi="Times New Roman" w:cs="Times New Roman"/>
          <w:b/>
          <w:sz w:val="28"/>
          <w:szCs w:val="28"/>
        </w:rPr>
        <w:t>закон</w:t>
      </w:r>
      <w:r w:rsidR="00A5106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Северная Осетия-Алания </w:t>
      </w:r>
    </w:p>
    <w:p w:rsidR="00EB35D7" w:rsidRDefault="00EB35D7" w:rsidP="002C5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Закон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Осетия-Алания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административной ответственности за отдельные виды правонарушений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C54C8" w:rsidRPr="00EB35D7" w:rsidRDefault="002C54C8" w:rsidP="002C5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5D7" w:rsidRPr="00E70FB3" w:rsidRDefault="00EB35D7" w:rsidP="002C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Республики Северная Осетия-Алания «О внесении изменений в Закон Республики</w:t>
      </w:r>
      <w:r w:rsidRPr="00E70FB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E70F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Осетия-Алания «Об административной ответственности за отдельные виды правонарушений» разработан в целях совершенствования республиканского законодательства об административной ответственности.</w:t>
      </w:r>
    </w:p>
    <w:p w:rsidR="00EB35D7" w:rsidRDefault="00EB35D7" w:rsidP="002C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</w:t>
      </w:r>
      <w:r>
        <w:rPr>
          <w:rFonts w:ascii="Times New Roman" w:hAnsi="Times New Roman" w:cs="Times New Roman"/>
          <w:sz w:val="28"/>
          <w:szCs w:val="28"/>
        </w:rPr>
        <w:t xml:space="preserve">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усиления сдерживающего эффекта при совершении административных правонарушений, в целях приближения размера штрафа к объёму финансовых средств, достаточных для ликвидации последствий правонарушений, предлагается увеличить размеры административного наказания за отдельные правонарушения. В ходе работы над законопроектом были учтены размеры административного наказания в субъектах СКФО, ЮФО. </w:t>
      </w:r>
    </w:p>
    <w:p w:rsidR="00EB35D7" w:rsidRDefault="00EB35D7" w:rsidP="002C5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5FF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E70F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r w:rsidRPr="00E70FB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E70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Северная Осетия-Алания «Об административной ответственности за отдельные виды правонарушений» </w:t>
      </w:r>
      <w:r w:rsidRPr="001355FF">
        <w:rPr>
          <w:rFonts w:ascii="Times New Roman" w:hAnsi="Times New Roman" w:cs="Times New Roman"/>
          <w:sz w:val="28"/>
          <w:szCs w:val="28"/>
        </w:rPr>
        <w:t>дополнить ответственностью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B35D7" w:rsidRPr="00EB35D7" w:rsidRDefault="00EB35D7" w:rsidP="002C54C8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5D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B35D7">
        <w:rPr>
          <w:rFonts w:ascii="Times New Roman" w:hAnsi="Times New Roman" w:cs="Times New Roman"/>
          <w:sz w:val="28"/>
          <w:szCs w:val="28"/>
        </w:rPr>
        <w:t xml:space="preserve"> сброс, сбор, размещение, хранение и вывоз </w:t>
      </w:r>
      <w:r w:rsidRPr="00EB35D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грунта, наледи, разукомплектованных транспортных средств и механизмов, строительных материалов с нарушения</w:t>
      </w:r>
      <w:r w:rsidRPr="00EB35D7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муниципальными нормативными правовыми актами правил благоустройства, если это нарушение не образует состава административного правонарушения, предусмотренного Кодексом Российской Федерации об административных правонарушениях;</w:t>
      </w:r>
    </w:p>
    <w:p w:rsidR="00EB35D7" w:rsidRDefault="00EB35D7" w:rsidP="002C54C8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5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B3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утвержденных муниципальными нормативными правовыми актами правил благоустройства территорий, устанавливающих порядок производства дорожных, строительных, аварийных и других земляных работ, если это нарушение не образует состава административного правонарушения, предусмотренного Кодексом Российской Федерации об административных правонарушениях;</w:t>
      </w:r>
    </w:p>
    <w:p w:rsidR="00EB35D7" w:rsidRPr="00EB35D7" w:rsidRDefault="00EB35D7" w:rsidP="002C54C8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5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B3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требований действующего законодательства по реализации пиротехнических изделий бытового назначения I - III классов по степени потенциальной опасности.</w:t>
      </w:r>
    </w:p>
    <w:p w:rsidR="00312A87" w:rsidRPr="00312A87" w:rsidRDefault="00EB35D7" w:rsidP="002C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65F">
        <w:rPr>
          <w:rFonts w:ascii="Times New Roman" w:hAnsi="Times New Roman" w:cs="Times New Roman"/>
          <w:sz w:val="28"/>
          <w:szCs w:val="28"/>
        </w:rPr>
        <w:t xml:space="preserve">Принятие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B165F">
        <w:rPr>
          <w:rFonts w:ascii="Times New Roman" w:hAnsi="Times New Roman" w:cs="Times New Roman"/>
          <w:sz w:val="28"/>
          <w:szCs w:val="28"/>
        </w:rPr>
        <w:t>«О внесении изменений в Закон Республики Северная Осетия-Алания «Об административной ответственности за отдельные виды правонарушений»</w:t>
      </w:r>
      <w:r>
        <w:rPr>
          <w:rFonts w:ascii="Times New Roman" w:hAnsi="Times New Roman" w:cs="Times New Roman"/>
          <w:sz w:val="28"/>
          <w:szCs w:val="28"/>
        </w:rPr>
        <w:t xml:space="preserve"> позволит повысить эффективность деятельности органов местного самоуправления в сферах благоустройства и продажи товаров (выполнению работ, оказанию услуг) вне установленных мест.</w:t>
      </w:r>
    </w:p>
    <w:p w:rsidR="00EB35D7" w:rsidRDefault="00EB35D7" w:rsidP="00312A87">
      <w:pPr>
        <w:spacing w:after="0" w:line="240" w:lineRule="auto"/>
        <w:rPr>
          <w:rFonts w:eastAsia="Times New Roman"/>
          <w:lang w:eastAsia="ru-RU"/>
        </w:rPr>
      </w:pPr>
    </w:p>
    <w:p w:rsidR="002C54C8" w:rsidRDefault="002C54C8" w:rsidP="00312A87">
      <w:pPr>
        <w:spacing w:after="0" w:line="240" w:lineRule="auto"/>
        <w:rPr>
          <w:rFonts w:eastAsia="Times New Roman"/>
          <w:lang w:eastAsia="ru-RU"/>
        </w:rPr>
      </w:pPr>
    </w:p>
    <w:p w:rsidR="002C54C8" w:rsidRDefault="002C54C8" w:rsidP="002C54C8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2C54C8" w:rsidRDefault="002C54C8" w:rsidP="002C54C8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</w:t>
      </w:r>
      <w:proofErr w:type="spellEnd"/>
    </w:p>
    <w:p w:rsidR="002C54C8" w:rsidRDefault="002C54C8" w:rsidP="002C54C8">
      <w:pPr>
        <w:rPr>
          <w:rFonts w:ascii="Times New Roman" w:hAnsi="Times New Roman" w:cs="Times New Roman"/>
          <w:sz w:val="28"/>
          <w:szCs w:val="28"/>
        </w:rPr>
      </w:pPr>
    </w:p>
    <w:p w:rsidR="00EB35D7" w:rsidRDefault="00EB35D7" w:rsidP="00312A87">
      <w:pPr>
        <w:spacing w:after="0" w:line="240" w:lineRule="auto"/>
        <w:rPr>
          <w:rFonts w:eastAsia="Times New Roman"/>
          <w:lang w:eastAsia="ru-RU"/>
        </w:rPr>
      </w:pPr>
    </w:p>
    <w:p w:rsidR="00E611A7" w:rsidRPr="0070120E" w:rsidRDefault="00E611A7" w:rsidP="002C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0E">
        <w:rPr>
          <w:rFonts w:ascii="Times New Roman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:rsidR="00E611A7" w:rsidRPr="0070120E" w:rsidRDefault="00E611A7" w:rsidP="002C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120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70120E">
        <w:rPr>
          <w:rFonts w:ascii="Times New Roman" w:hAnsi="Times New Roman" w:cs="Times New Roman"/>
          <w:b/>
          <w:sz w:val="28"/>
          <w:szCs w:val="28"/>
        </w:rPr>
        <w:t xml:space="preserve"> проекту </w:t>
      </w:r>
      <w:r w:rsidR="00A5106D">
        <w:rPr>
          <w:rFonts w:ascii="Times New Roman" w:hAnsi="Times New Roman" w:cs="Times New Roman"/>
          <w:b/>
          <w:sz w:val="28"/>
          <w:szCs w:val="28"/>
        </w:rPr>
        <w:t>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Северная Осетия-Алания </w:t>
      </w:r>
    </w:p>
    <w:p w:rsidR="00E611A7" w:rsidRDefault="00E611A7" w:rsidP="002C5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Закон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Осетия-Алания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административной ответственности за отдельные виды правонарушений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11A7" w:rsidRDefault="00E611A7" w:rsidP="00E61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4C8" w:rsidRPr="0070120E" w:rsidRDefault="002C54C8" w:rsidP="00E61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Pr="00E611A7" w:rsidRDefault="00E611A7" w:rsidP="00E611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120E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542F7F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E611A7">
        <w:rPr>
          <w:rFonts w:ascii="Times New Roman" w:hAnsi="Times New Roman" w:cs="Times New Roman"/>
          <w:sz w:val="28"/>
          <w:szCs w:val="28"/>
        </w:rPr>
        <w:t>закон</w:t>
      </w:r>
      <w:r w:rsidR="00154375">
        <w:rPr>
          <w:rFonts w:ascii="Times New Roman" w:hAnsi="Times New Roman" w:cs="Times New Roman"/>
          <w:sz w:val="28"/>
          <w:szCs w:val="28"/>
        </w:rPr>
        <w:t>а</w:t>
      </w:r>
      <w:r w:rsidRPr="00E611A7">
        <w:rPr>
          <w:rFonts w:ascii="Times New Roman" w:hAnsi="Times New Roman" w:cs="Times New Roman"/>
          <w:sz w:val="28"/>
          <w:szCs w:val="28"/>
        </w:rPr>
        <w:t xml:space="preserve"> Республики Северная Осетия-Алания </w:t>
      </w:r>
      <w:r w:rsidRPr="00E611A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«Об административной ответственности за отдельные виды правонарушений»</w:t>
      </w:r>
      <w:r w:rsidRPr="0070120E"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финансовых затрат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г.Владикавказ.</w:t>
      </w:r>
    </w:p>
    <w:p w:rsidR="00E611A7" w:rsidRDefault="00E611A7" w:rsidP="00E61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54C8" w:rsidRDefault="002C54C8" w:rsidP="002C54C8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2C54C8" w:rsidRDefault="002C54C8" w:rsidP="002C54C8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</w:t>
      </w:r>
      <w:proofErr w:type="spellEnd"/>
    </w:p>
    <w:p w:rsidR="002C54C8" w:rsidRDefault="002C54C8" w:rsidP="002C54C8">
      <w:pPr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11A7" w:rsidRDefault="00E611A7" w:rsidP="00E61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rPr>
          <w:rFonts w:ascii="Times New Roman" w:hAnsi="Times New Roman" w:cs="Times New Roman"/>
          <w:sz w:val="28"/>
          <w:szCs w:val="28"/>
        </w:rPr>
      </w:pPr>
    </w:p>
    <w:p w:rsidR="00E611A7" w:rsidRPr="00B22569" w:rsidRDefault="00E611A7" w:rsidP="002C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569">
        <w:rPr>
          <w:rFonts w:ascii="Times New Roman" w:hAnsi="Times New Roman" w:cs="Times New Roman"/>
          <w:b/>
          <w:sz w:val="28"/>
          <w:szCs w:val="28"/>
        </w:rPr>
        <w:lastRenderedPageBreak/>
        <w:t>ПЕРЕЧЕНЬ</w:t>
      </w:r>
    </w:p>
    <w:p w:rsidR="00E611A7" w:rsidRDefault="00E611A7" w:rsidP="002C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правовых актов, подлежащих признанию</w:t>
      </w:r>
    </w:p>
    <w:p w:rsidR="00E611A7" w:rsidRPr="0070120E" w:rsidRDefault="00E611A7" w:rsidP="002C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</w:t>
      </w:r>
      <w:r w:rsidRPr="00A043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изменению или принятию в связи с принятием </w:t>
      </w:r>
      <w:r w:rsidRPr="00C75A36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закона Республики Северная Осетия-Алания </w:t>
      </w:r>
    </w:p>
    <w:p w:rsidR="00E611A7" w:rsidRPr="00C75A36" w:rsidRDefault="00E611A7" w:rsidP="00E61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Закон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Северная Осетия-Алания </w:t>
      </w:r>
      <w:bookmarkStart w:id="0" w:name="_GoBack"/>
      <w:bookmarkEnd w:id="0"/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административной ответственности за отдельные виды правонарушений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11A7" w:rsidRPr="00B22569" w:rsidRDefault="00E611A7" w:rsidP="00E611A7">
      <w:pPr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A7">
        <w:rPr>
          <w:rFonts w:ascii="Times New Roman" w:hAnsi="Times New Roman" w:cs="Times New Roman"/>
          <w:sz w:val="28"/>
          <w:szCs w:val="28"/>
        </w:rPr>
        <w:t xml:space="preserve">Принятие проекта закону Республики Северная Осетия-Алания </w:t>
      </w:r>
      <w:r w:rsidRPr="00E611A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«Об административной ответственности за отдельные виды правонарушений»</w:t>
      </w:r>
      <w:r w:rsidRPr="00E611A7">
        <w:rPr>
          <w:rFonts w:ascii="Times New Roman" w:hAnsi="Times New Roman" w:cs="Times New Roman"/>
          <w:sz w:val="28"/>
          <w:szCs w:val="28"/>
        </w:rPr>
        <w:t xml:space="preserve"> не потребует признания утратившим силу, изменению, приостановлению или принятию муниципальных правовых актов.</w:t>
      </w:r>
    </w:p>
    <w:p w:rsidR="00E611A7" w:rsidRDefault="00E611A7" w:rsidP="00E61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1A7" w:rsidRDefault="00E611A7" w:rsidP="00E61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54C8" w:rsidRDefault="002C54C8" w:rsidP="002C54C8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2C54C8" w:rsidRDefault="002C54C8" w:rsidP="002C54C8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</w:t>
      </w:r>
      <w:proofErr w:type="spellEnd"/>
    </w:p>
    <w:p w:rsidR="002C54C8" w:rsidRDefault="002C54C8" w:rsidP="002C54C8">
      <w:pPr>
        <w:rPr>
          <w:rFonts w:ascii="Times New Roman" w:hAnsi="Times New Roman" w:cs="Times New Roman"/>
          <w:sz w:val="28"/>
          <w:szCs w:val="28"/>
        </w:rPr>
      </w:pPr>
    </w:p>
    <w:p w:rsidR="002A7E4F" w:rsidRDefault="002A7E4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p w:rsidR="00A47C8F" w:rsidRPr="00FD5D98" w:rsidRDefault="00A47C8F" w:rsidP="00981F21">
      <w:pPr>
        <w:rPr>
          <w:rFonts w:ascii="Times New Roman" w:hAnsi="Times New Roman" w:cs="Times New Roman"/>
          <w:sz w:val="28"/>
          <w:szCs w:val="28"/>
        </w:rPr>
      </w:pPr>
    </w:p>
    <w:sectPr w:rsidR="00A47C8F" w:rsidRPr="00FD5D98" w:rsidSect="002C54C8">
      <w:pgSz w:w="11906" w:h="16838"/>
      <w:pgMar w:top="993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125164"/>
    <w:multiLevelType w:val="hybridMultilevel"/>
    <w:tmpl w:val="19DEC69A"/>
    <w:lvl w:ilvl="0" w:tplc="BA062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463829"/>
    <w:multiLevelType w:val="hybridMultilevel"/>
    <w:tmpl w:val="8D0A274A"/>
    <w:lvl w:ilvl="0" w:tplc="97981310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771E00E3"/>
    <w:multiLevelType w:val="hybridMultilevel"/>
    <w:tmpl w:val="2EDAED36"/>
    <w:lvl w:ilvl="0" w:tplc="50400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8E"/>
    <w:rsid w:val="00025258"/>
    <w:rsid w:val="00047D00"/>
    <w:rsid w:val="000616FE"/>
    <w:rsid w:val="0007613C"/>
    <w:rsid w:val="0007651D"/>
    <w:rsid w:val="000D23B5"/>
    <w:rsid w:val="000E6DA9"/>
    <w:rsid w:val="00127082"/>
    <w:rsid w:val="001314A9"/>
    <w:rsid w:val="00134CA1"/>
    <w:rsid w:val="00140B8A"/>
    <w:rsid w:val="00154375"/>
    <w:rsid w:val="00160CE7"/>
    <w:rsid w:val="00167EDC"/>
    <w:rsid w:val="001729D7"/>
    <w:rsid w:val="00192283"/>
    <w:rsid w:val="001B4B7B"/>
    <w:rsid w:val="00206596"/>
    <w:rsid w:val="00222876"/>
    <w:rsid w:val="0026308E"/>
    <w:rsid w:val="002908B6"/>
    <w:rsid w:val="00291862"/>
    <w:rsid w:val="002949A2"/>
    <w:rsid w:val="00296727"/>
    <w:rsid w:val="002A2F7F"/>
    <w:rsid w:val="002A7E4F"/>
    <w:rsid w:val="002B4D8B"/>
    <w:rsid w:val="002C54C8"/>
    <w:rsid w:val="002C6064"/>
    <w:rsid w:val="00312A87"/>
    <w:rsid w:val="00315496"/>
    <w:rsid w:val="003403CF"/>
    <w:rsid w:val="00351099"/>
    <w:rsid w:val="0037460D"/>
    <w:rsid w:val="0038603A"/>
    <w:rsid w:val="00393800"/>
    <w:rsid w:val="003F4F97"/>
    <w:rsid w:val="00440DBB"/>
    <w:rsid w:val="00442708"/>
    <w:rsid w:val="00475C6C"/>
    <w:rsid w:val="00487969"/>
    <w:rsid w:val="004A1EE1"/>
    <w:rsid w:val="004D21E2"/>
    <w:rsid w:val="00525FE5"/>
    <w:rsid w:val="00542F7F"/>
    <w:rsid w:val="005634B2"/>
    <w:rsid w:val="00565A28"/>
    <w:rsid w:val="005C67C6"/>
    <w:rsid w:val="00606455"/>
    <w:rsid w:val="00635A1D"/>
    <w:rsid w:val="00665435"/>
    <w:rsid w:val="006B165F"/>
    <w:rsid w:val="0070120E"/>
    <w:rsid w:val="00720773"/>
    <w:rsid w:val="0074195F"/>
    <w:rsid w:val="00783ADD"/>
    <w:rsid w:val="007978FF"/>
    <w:rsid w:val="007B2D39"/>
    <w:rsid w:val="007D445C"/>
    <w:rsid w:val="00861567"/>
    <w:rsid w:val="00895703"/>
    <w:rsid w:val="008B14B5"/>
    <w:rsid w:val="008B6AC1"/>
    <w:rsid w:val="008E3E9C"/>
    <w:rsid w:val="00902AAD"/>
    <w:rsid w:val="00910190"/>
    <w:rsid w:val="00950DE2"/>
    <w:rsid w:val="0097097E"/>
    <w:rsid w:val="00981F21"/>
    <w:rsid w:val="00982266"/>
    <w:rsid w:val="009C6FA1"/>
    <w:rsid w:val="00A043D6"/>
    <w:rsid w:val="00A31EAF"/>
    <w:rsid w:val="00A47C8F"/>
    <w:rsid w:val="00A5106D"/>
    <w:rsid w:val="00A90665"/>
    <w:rsid w:val="00AB0F5F"/>
    <w:rsid w:val="00AD5AA7"/>
    <w:rsid w:val="00B31D3A"/>
    <w:rsid w:val="00B51D02"/>
    <w:rsid w:val="00B52213"/>
    <w:rsid w:val="00B6670F"/>
    <w:rsid w:val="00B70C9D"/>
    <w:rsid w:val="00BF6996"/>
    <w:rsid w:val="00C00064"/>
    <w:rsid w:val="00C7510E"/>
    <w:rsid w:val="00C75A36"/>
    <w:rsid w:val="00CA3343"/>
    <w:rsid w:val="00CC188A"/>
    <w:rsid w:val="00CE0018"/>
    <w:rsid w:val="00CE39A0"/>
    <w:rsid w:val="00D519FA"/>
    <w:rsid w:val="00DB41CC"/>
    <w:rsid w:val="00DC6FB8"/>
    <w:rsid w:val="00E611A7"/>
    <w:rsid w:val="00E64DA3"/>
    <w:rsid w:val="00E9571C"/>
    <w:rsid w:val="00EA57E1"/>
    <w:rsid w:val="00EB35D7"/>
    <w:rsid w:val="00EC2EC1"/>
    <w:rsid w:val="00EC31C7"/>
    <w:rsid w:val="00ED39F9"/>
    <w:rsid w:val="00EF2D9C"/>
    <w:rsid w:val="00F37EDA"/>
    <w:rsid w:val="00FD09EF"/>
    <w:rsid w:val="00FD5A1D"/>
    <w:rsid w:val="00FD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23F31-7F50-4F93-830E-C67F33F1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67C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20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22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C7B17-55D2-40AC-8D5D-A957CCD1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20</cp:revision>
  <cp:lastPrinted>2017-03-14T09:38:00Z</cp:lastPrinted>
  <dcterms:created xsi:type="dcterms:W3CDTF">2017-03-14T13:12:00Z</dcterms:created>
  <dcterms:modified xsi:type="dcterms:W3CDTF">2017-06-21T06:49:00Z</dcterms:modified>
</cp:coreProperties>
</file>